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19" w:rsidRDefault="00FE2C19" w:rsidP="00671259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FE2C19" w:rsidRDefault="00FE2C19" w:rsidP="00671259">
      <w:pPr>
        <w:ind w:right="-81"/>
        <w:jc w:val="center"/>
        <w:rPr>
          <w:rFonts w:ascii="Times New Roman" w:hAnsi="Times New Roman"/>
          <w:sz w:val="28"/>
          <w:szCs w:val="28"/>
        </w:rPr>
      </w:pPr>
      <w:r w:rsidRPr="004F5E5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герб" style="width:46.5pt;height:60pt;visibility:visible">
            <v:imagedata r:id="rId7" o:title=""/>
          </v:shape>
        </w:pict>
      </w:r>
    </w:p>
    <w:p w:rsidR="00FE2C19" w:rsidRDefault="00FE2C19" w:rsidP="0067125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ОЗЕРНИЦКАЯ СЕЛЬСКАЯ ДУМА</w:t>
      </w:r>
    </w:p>
    <w:p w:rsidR="00FE2C19" w:rsidRDefault="00FE2C19" w:rsidP="0067125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FE2C19" w:rsidRDefault="00FE2C19" w:rsidP="00671259">
      <w:pPr>
        <w:pStyle w:val="Heading1"/>
        <w:spacing w:before="0" w:after="0" w:line="360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FE2C19" w:rsidRPr="00671259" w:rsidRDefault="00FE2C19" w:rsidP="00671259">
      <w:pPr>
        <w:pStyle w:val="Heading2"/>
        <w:spacing w:before="0"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671259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FE2C19" w:rsidRPr="00671259" w:rsidRDefault="00FE2C19" w:rsidP="00671259">
      <w:pPr>
        <w:ind w:right="-81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</w:p>
    <w:tbl>
      <w:tblPr>
        <w:tblW w:w="0" w:type="auto"/>
        <w:tblLook w:val="00A0"/>
      </w:tblPr>
      <w:tblGrid>
        <w:gridCol w:w="2093"/>
        <w:gridCol w:w="5953"/>
        <w:gridCol w:w="1629"/>
      </w:tblGrid>
      <w:tr w:rsidR="00FE2C19" w:rsidTr="00671259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C19" w:rsidRDefault="00FE2C19" w:rsidP="00671259">
            <w:pPr>
              <w:spacing w:line="276" w:lineRule="auto"/>
              <w:ind w:right="-81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FE2C19" w:rsidRDefault="00FE2C19">
            <w:pPr>
              <w:spacing w:line="276" w:lineRule="auto"/>
              <w:ind w:right="-81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C19" w:rsidRDefault="00FE2C19">
            <w:pPr>
              <w:spacing w:line="276" w:lineRule="auto"/>
              <w:ind w:right="-81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</w:tr>
    </w:tbl>
    <w:p w:rsidR="00FE2C19" w:rsidRDefault="00FE2C19" w:rsidP="00671259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п.Центральный</w:t>
      </w:r>
    </w:p>
    <w:p w:rsidR="00FE2C19" w:rsidRDefault="00FE2C19" w:rsidP="00671259">
      <w:pPr>
        <w:ind w:right="-79" w:firstLine="720"/>
        <w:jc w:val="center"/>
        <w:rPr>
          <w:rFonts w:ascii="Times New Roman" w:hAnsi="Times New Roman"/>
          <w:sz w:val="48"/>
          <w:szCs w:val="48"/>
        </w:rPr>
      </w:pPr>
    </w:p>
    <w:tbl>
      <w:tblPr>
        <w:tblW w:w="7398" w:type="dxa"/>
        <w:jc w:val="center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8"/>
      </w:tblGrid>
      <w:tr w:rsidR="00FE2C19" w:rsidRPr="00FA6E44" w:rsidTr="00FA6E44">
        <w:trPr>
          <w:trHeight w:val="1088"/>
          <w:jc w:val="center"/>
        </w:trPr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:rsidR="00FE2C19" w:rsidRPr="00D7175A" w:rsidRDefault="00FE2C19" w:rsidP="00FA6E4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О внесении изменений в </w:t>
            </w:r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е</w:t>
            </w:r>
          </w:p>
          <w:p w:rsidR="00FE2C19" w:rsidRPr="00D7175A" w:rsidRDefault="00FE2C19" w:rsidP="00FA6E4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о </w:t>
            </w:r>
            <w:bookmarkStart w:id="1" w:name="_Hlk73706793"/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муниципальном контроле </w:t>
            </w:r>
            <w:bookmarkEnd w:id="1"/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в сфере благоустройства</w:t>
            </w:r>
          </w:p>
          <w:p w:rsidR="00FE2C19" w:rsidRPr="00FA6E44" w:rsidRDefault="00FE2C19" w:rsidP="00003E0C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2"/>
                <w:sz w:val="28"/>
                <w:szCs w:val="28"/>
              </w:rPr>
            </w:pPr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Озерницком сельском</w:t>
            </w:r>
            <w:r w:rsidRPr="00D7175A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 xml:space="preserve"> поселении </w:t>
            </w:r>
            <w:r>
              <w:rPr>
                <w:rFonts w:ascii="Times New Roman" w:hAnsi="Times New Roman" w:cs="Arial"/>
                <w:b/>
                <w:bCs/>
                <w:color w:val="auto"/>
                <w:kern w:val="32"/>
                <w:sz w:val="28"/>
                <w:szCs w:val="28"/>
              </w:rPr>
              <w:t xml:space="preserve"> </w:t>
            </w:r>
          </w:p>
        </w:tc>
      </w:tr>
    </w:tbl>
    <w:p w:rsidR="00FE2C19" w:rsidRPr="00A3426C" w:rsidRDefault="00FE2C19" w:rsidP="00A3426C">
      <w:pPr>
        <w:shd w:val="clear" w:color="auto" w:fill="FFFFFF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FE2C19" w:rsidRPr="00671259" w:rsidRDefault="00FE2C19" w:rsidP="00671259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A3426C">
        <w:rPr>
          <w:rFonts w:ascii="Times New Roman" w:hAnsi="Times New Roman"/>
          <w:bCs/>
          <w:spacing w:val="2"/>
          <w:sz w:val="28"/>
          <w:szCs w:val="28"/>
        </w:rPr>
        <w:tab/>
      </w:r>
      <w:r w:rsidRPr="00671259">
        <w:rPr>
          <w:rFonts w:ascii="Times New Roman" w:hAnsi="Times New Roman"/>
          <w:bCs/>
          <w:spacing w:val="2"/>
          <w:sz w:val="28"/>
          <w:szCs w:val="28"/>
        </w:rPr>
        <w:t xml:space="preserve">В соответствии с </w:t>
      </w:r>
      <w:r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Федеральным </w:t>
      </w:r>
      <w:hyperlink r:id="rId8" w:history="1">
        <w:r w:rsidRPr="00671259">
          <w:rPr>
            <w:rStyle w:val="Hyperlink"/>
            <w:rFonts w:ascii="Times New Roman" w:hAnsi="Times New Roman"/>
            <w:bCs/>
            <w:color w:val="auto"/>
            <w:spacing w:val="2"/>
            <w:sz w:val="28"/>
            <w:szCs w:val="28"/>
            <w:u w:val="none"/>
          </w:rPr>
          <w:t>закон</w:t>
        </w:r>
      </w:hyperlink>
      <w:r w:rsidRPr="00671259">
        <w:rPr>
          <w:rFonts w:ascii="Times New Roman" w:hAnsi="Times New Roman"/>
          <w:bCs/>
          <w:color w:val="auto"/>
          <w:spacing w:val="2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</w:t>
      </w:r>
      <w:r w:rsidRPr="00671259">
        <w:rPr>
          <w:rFonts w:ascii="Times New Roman" w:hAnsi="Times New Roman"/>
          <w:bCs/>
          <w:spacing w:val="2"/>
          <w:sz w:val="28"/>
          <w:szCs w:val="28"/>
        </w:rPr>
        <w:t>контроле (надзоре) и муниципальном контроле в Российской Федерации»,</w:t>
      </w:r>
      <w:r w:rsidRPr="00671259">
        <w:rPr>
          <w:rFonts w:ascii="Times New Roman" w:hAnsi="Times New Roman"/>
          <w:bCs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</w:rPr>
        <w:t>Озерницкая сельская</w:t>
      </w:r>
      <w:r w:rsidRPr="00671259">
        <w:rPr>
          <w:rFonts w:ascii="Times New Roman" w:hAnsi="Times New Roman"/>
          <w:bCs/>
          <w:spacing w:val="2"/>
          <w:sz w:val="28"/>
          <w:szCs w:val="28"/>
        </w:rPr>
        <w:t xml:space="preserve"> Дума РЕШИЛА</w:t>
      </w:r>
      <w:r>
        <w:rPr>
          <w:rFonts w:ascii="Times New Roman" w:hAnsi="Times New Roman"/>
          <w:bCs/>
          <w:spacing w:val="2"/>
          <w:sz w:val="28"/>
          <w:szCs w:val="28"/>
        </w:rPr>
        <w:t>:</w:t>
      </w:r>
    </w:p>
    <w:p w:rsidR="00FE2C19" w:rsidRDefault="00FE2C19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671259">
        <w:rPr>
          <w:rFonts w:ascii="Times New Roman" w:hAnsi="Times New Roman"/>
          <w:bCs/>
          <w:spacing w:val="2"/>
          <w:sz w:val="28"/>
          <w:szCs w:val="28"/>
        </w:rPr>
        <w:t xml:space="preserve">1.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Внести в </w:t>
      </w:r>
      <w:r w:rsidRPr="00671259">
        <w:rPr>
          <w:rFonts w:ascii="Times New Roman" w:hAnsi="Times New Roman"/>
          <w:bCs/>
          <w:spacing w:val="2"/>
          <w:sz w:val="28"/>
          <w:szCs w:val="28"/>
        </w:rPr>
        <w:t>Положение о муниципальном контроле в сфере благоуст</w:t>
      </w:r>
      <w:r>
        <w:rPr>
          <w:rFonts w:ascii="Times New Roman" w:hAnsi="Times New Roman"/>
          <w:bCs/>
          <w:spacing w:val="2"/>
          <w:sz w:val="28"/>
          <w:szCs w:val="28"/>
        </w:rPr>
        <w:t>ройства в Озерницком сельском</w:t>
      </w:r>
      <w:r w:rsidRPr="00671259">
        <w:rPr>
          <w:rFonts w:ascii="Times New Roman" w:hAnsi="Times New Roman"/>
          <w:bCs/>
          <w:iCs/>
          <w:spacing w:val="2"/>
          <w:sz w:val="28"/>
          <w:szCs w:val="28"/>
        </w:rPr>
        <w:t xml:space="preserve"> поселении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, утвержденное решением Озерницкой сельской Думы от 13.10.2021 № 51/186 следующие изменения:</w:t>
      </w:r>
    </w:p>
    <w:p w:rsidR="00FE2C19" w:rsidRDefault="00FE2C19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</w:t>
      </w:r>
      <w:r>
        <w:rPr>
          <w:rFonts w:ascii="Times New Roman" w:hAnsi="Times New Roman"/>
          <w:bCs/>
          <w:i/>
          <w:spacing w:val="2"/>
          <w:sz w:val="28"/>
          <w:szCs w:val="28"/>
        </w:rPr>
        <w:t>.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В абзаце 2 пункта 2.1 раздела 2  Положения слово «(надзорных)» исключить;</w:t>
      </w:r>
    </w:p>
    <w:p w:rsidR="00FE2C19" w:rsidRDefault="00FE2C19" w:rsidP="00852A6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1.2. В абзаце 2 пункта 2.2 раздела 2  Положения слово «(надзорных)» исключить;</w:t>
      </w:r>
    </w:p>
    <w:p w:rsidR="00FE2C19" w:rsidRDefault="00FE2C19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1.3.  Пункт 2.3  раздела 2 дополнить подпунктом 3) следующего содержания:</w:t>
      </w:r>
    </w:p>
    <w:p w:rsidR="00FE2C19" w:rsidRDefault="00FE2C19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«3) объявление предостережения.»;</w:t>
      </w:r>
    </w:p>
    <w:p w:rsidR="00FE2C19" w:rsidRDefault="00FE2C19" w:rsidP="00852A6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1.4. В абзаце 1 пункта 2.5 раздела 2  Положения слово «(надзорных)» исключить;</w:t>
      </w:r>
    </w:p>
    <w:p w:rsidR="00FE2C19" w:rsidRDefault="00FE2C19" w:rsidP="00852A6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1.5. В абзаце 3, 5 подпункта 2.5.1. пункта 2.5 раздела 2  Положения слова «(надзорных)» исключить;</w:t>
      </w:r>
    </w:p>
    <w:p w:rsidR="00FE2C19" w:rsidRDefault="00FE2C19" w:rsidP="00D07C8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1.6. В абзаце 3 подпункта 2.5.3. пункта 2.5 раздела 2  Положения слова «(надзорных)», «(надзорного)» исключить;</w:t>
      </w:r>
    </w:p>
    <w:p w:rsidR="00FE2C19" w:rsidRPr="001F5AA2" w:rsidRDefault="00FE2C19" w:rsidP="00600EA6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1F5AA2">
        <w:rPr>
          <w:rFonts w:ascii="Times New Roman" w:hAnsi="Times New Roman"/>
          <w:bCs/>
          <w:spacing w:val="2"/>
          <w:sz w:val="28"/>
          <w:szCs w:val="28"/>
        </w:rPr>
        <w:t>1.7. Раздел 2 дополнить пунктом 2.6  следующего содержания:</w:t>
      </w:r>
    </w:p>
    <w:p w:rsidR="00FE2C19" w:rsidRPr="001F5AA2" w:rsidRDefault="00FE2C19" w:rsidP="001F5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</w:t>
      </w:r>
      <w:r w:rsidRPr="001F5AA2">
        <w:rPr>
          <w:rFonts w:ascii="Times New Roman" w:hAnsi="Times New Roman"/>
          <w:sz w:val="28"/>
          <w:szCs w:val="28"/>
        </w:rPr>
        <w:t>. Предостережение о недопустимости нарушения обязательных требований и предложение</w:t>
      </w:r>
      <w:r w:rsidRPr="001F5AA2"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F5AA2">
        <w:rPr>
          <w:rFonts w:ascii="Times New Roman" w:hAnsi="Times New Roman"/>
          <w:sz w:val="28"/>
          <w:szCs w:val="28"/>
        </w:rPr>
        <w:t xml:space="preserve"> объявляются контролируемому лицу в случае наличия у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1F5AA2">
        <w:rPr>
          <w:rFonts w:ascii="Times New Roman" w:hAnsi="Times New Roman"/>
          <w:sz w:val="28"/>
          <w:szCs w:val="28"/>
        </w:rPr>
        <w:t xml:space="preserve"> сведений о готовящихся нарушениях обязательных требований </w:t>
      </w:r>
      <w:r w:rsidRPr="001F5AA2">
        <w:rPr>
          <w:rFonts w:ascii="Times New Roman" w:hAnsi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1F5AA2">
        <w:rPr>
          <w:rFonts w:ascii="Times New Roman" w:hAnsi="Times New Roman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>
        <w:rPr>
          <w:rFonts w:ascii="Times New Roman" w:hAnsi="Times New Roman"/>
          <w:sz w:val="28"/>
          <w:szCs w:val="28"/>
        </w:rPr>
        <w:t xml:space="preserve">должностным лицом контрольного органа </w:t>
      </w:r>
      <w:r w:rsidRPr="001F5AA2">
        <w:rPr>
          <w:rFonts w:ascii="Times New Roman" w:hAnsi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E2C19" w:rsidRPr="001F5AA2" w:rsidRDefault="00FE2C19" w:rsidP="001F5AA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AA2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5AA2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F5AA2">
        <w:rPr>
          <w:rFonts w:ascii="Times New Roman" w:hAnsi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5AA2">
        <w:rPr>
          <w:rFonts w:ascii="Times New Roman" w:hAnsi="Times New Roman"/>
          <w:sz w:val="28"/>
          <w:szCs w:val="28"/>
        </w:rPr>
        <w:t xml:space="preserve">. </w:t>
      </w:r>
    </w:p>
    <w:p w:rsidR="00FE2C19" w:rsidRPr="001F5AA2" w:rsidRDefault="00FE2C19" w:rsidP="001F5AA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F5AA2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E2C19" w:rsidRDefault="00FE2C19" w:rsidP="001F5AA2">
      <w:pPr>
        <w:pStyle w:val="ConsPlusNormal"/>
        <w:spacing w:line="360" w:lineRule="auto"/>
        <w:ind w:firstLine="709"/>
        <w:jc w:val="both"/>
      </w:pPr>
      <w:r w:rsidRPr="001F5AA2">
        <w:rPr>
          <w:color w:val="000000"/>
          <w:sz w:val="28"/>
          <w:szCs w:val="28"/>
        </w:rPr>
        <w:t>В случае объявления</w:t>
      </w:r>
      <w:r>
        <w:rPr>
          <w:color w:val="000000"/>
          <w:sz w:val="28"/>
          <w:szCs w:val="28"/>
        </w:rPr>
        <w:t xml:space="preserve">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обоснования.».</w:t>
      </w:r>
    </w:p>
    <w:p w:rsidR="00FE2C19" w:rsidRDefault="00FE2C19" w:rsidP="00D07C8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1.8. В абзаце 5 пункта 3.1 раздела 3  Положения слова «(надзорные)», исключить;</w:t>
      </w:r>
    </w:p>
    <w:p w:rsidR="00FE2C19" w:rsidRDefault="00FE2C19" w:rsidP="00E71EF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1.9. В абзаце 1, 2 пункта 3.2 раздела 3  Положения слова «(надзорные)», «(надзорных)» исключить;</w:t>
      </w:r>
    </w:p>
    <w:p w:rsidR="00FE2C19" w:rsidRDefault="00FE2C19" w:rsidP="00E71EF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1.10. В абзаце 1, 2 пункта 3.3 раздела 3  Положения слова «(надзорные)», «(надзорного)», «(надзорных)» исключить;</w:t>
      </w:r>
    </w:p>
    <w:p w:rsidR="00FE2C19" w:rsidRDefault="00FE2C19" w:rsidP="00D07C8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1.11. Название раздела 4 изложить в следующей редакции:</w:t>
      </w:r>
    </w:p>
    <w:p w:rsidR="00FE2C19" w:rsidRDefault="00FE2C19" w:rsidP="00D07C8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«4. Контрольные мероприятия»;</w:t>
      </w:r>
    </w:p>
    <w:p w:rsidR="00FE2C19" w:rsidRDefault="00FE2C19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1.11. . В абзаце 2 пункта 4.1 раздела 4  Положения слово «(надзорные)», исключить;</w:t>
      </w:r>
    </w:p>
    <w:p w:rsidR="00FE2C19" w:rsidRDefault="00FE2C19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1.12. В абзаце 1, 3 пункта 4.2 раздела 4  Положения слова «(надзорное)»,  «(надзорного)» исключить;</w:t>
      </w:r>
    </w:p>
    <w:p w:rsidR="00FE2C19" w:rsidRDefault="00FE2C19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1.13. В абзаце 1, 11 пункта 4.3 раздела 4  Положения слова «(надзорные)»,  «(надзорного)» исключить;</w:t>
      </w:r>
    </w:p>
    <w:p w:rsidR="00FE2C19" w:rsidRDefault="00FE2C19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1.14. В абзаце 1, 2 пункта 4.4 раздела 4  Положения слова «(надзорных)»,  «(надзорные)» исключить;</w:t>
      </w:r>
    </w:p>
    <w:p w:rsidR="00FE2C19" w:rsidRDefault="00FE2C19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1.15. В абзаце 4 пункта 4.5 раздела 4  Положения слово «(надзорного)» исключить;</w:t>
      </w:r>
    </w:p>
    <w:p w:rsidR="00FE2C19" w:rsidRDefault="00FE2C19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1.16. В пункте 4.7 раздела 4  Положения слова «(надзорные)», «(надзорных)»,  «(надзорного)» исключить;</w:t>
      </w:r>
    </w:p>
    <w:p w:rsidR="00FE2C19" w:rsidRDefault="00FE2C19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1.17. В абзаце 1, 2 пункта 4.8 раздела 4  Положения слова «(надзорного)»  исключить;</w:t>
      </w:r>
    </w:p>
    <w:p w:rsidR="00FE2C19" w:rsidRDefault="00FE2C19" w:rsidP="000B23C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1.18. В абзаце 1, 4 пункта 4.9 раздела 4  Положения слово «(надзорных)», «(надзорного)» исключить;</w:t>
      </w:r>
    </w:p>
    <w:p w:rsidR="00FE2C19" w:rsidRDefault="00FE2C19" w:rsidP="00A20C4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1.19. В пункте 4.10 раздела 4  Положения слово  «(надзорного)» исключить;</w:t>
      </w:r>
    </w:p>
    <w:p w:rsidR="00FE2C19" w:rsidRDefault="00FE2C19" w:rsidP="007D5F1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1.20. В пункте 4.11 раздела 4  Положения слова  «(надзорного)» исключить;</w:t>
      </w:r>
    </w:p>
    <w:p w:rsidR="00FE2C19" w:rsidRDefault="00FE2C19" w:rsidP="007D5F1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1.21. В пункте 4.12 раздела 4  Положения слова  «(надзорного)» исключить;</w:t>
      </w:r>
    </w:p>
    <w:p w:rsidR="00FE2C19" w:rsidRDefault="00FE2C19" w:rsidP="008C33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1.22. Пункт 5.1. раздела 5 Положения признать утратившим силу.</w:t>
      </w:r>
    </w:p>
    <w:p w:rsidR="00FE2C19" w:rsidRPr="00671259" w:rsidRDefault="00FE2C19" w:rsidP="0067125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71259">
        <w:rPr>
          <w:rFonts w:ascii="Times New Roman" w:hAnsi="Times New Roman"/>
          <w:bCs/>
          <w:spacing w:val="2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E2C19" w:rsidRPr="00CF6DB6" w:rsidRDefault="00FE2C19" w:rsidP="00CF6DB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FE2C19" w:rsidRDefault="00FE2C19" w:rsidP="00480B5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768"/>
        <w:gridCol w:w="4695"/>
      </w:tblGrid>
      <w:tr w:rsidR="00FE2C19" w:rsidRPr="00480B53" w:rsidTr="00B01CB9">
        <w:tc>
          <w:tcPr>
            <w:tcW w:w="4768" w:type="dxa"/>
          </w:tcPr>
          <w:p w:rsidR="00FE2C19" w:rsidRPr="00480B53" w:rsidRDefault="00FE2C19" w:rsidP="00B01CB9">
            <w:pPr>
              <w:tabs>
                <w:tab w:val="left" w:pos="149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B53">
              <w:rPr>
                <w:rFonts w:ascii="Times New Roman" w:hAnsi="Times New Roman"/>
                <w:sz w:val="28"/>
                <w:szCs w:val="28"/>
              </w:rPr>
              <w:t>Глава Озерницкого</w:t>
            </w:r>
          </w:p>
          <w:p w:rsidR="00FE2C19" w:rsidRPr="00480B53" w:rsidRDefault="00FE2C19" w:rsidP="00B01CB9">
            <w:pPr>
              <w:tabs>
                <w:tab w:val="left" w:pos="149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80B53">
              <w:rPr>
                <w:rFonts w:ascii="Times New Roman" w:hAnsi="Times New Roman"/>
                <w:sz w:val="28"/>
                <w:szCs w:val="28"/>
              </w:rPr>
              <w:t>сельского поселения ____________И.И.Фоминых</w:t>
            </w:r>
          </w:p>
        </w:tc>
        <w:tc>
          <w:tcPr>
            <w:tcW w:w="4695" w:type="dxa"/>
          </w:tcPr>
          <w:p w:rsidR="00FE2C19" w:rsidRPr="00480B53" w:rsidRDefault="00FE2C19" w:rsidP="00B0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B53">
              <w:rPr>
                <w:rFonts w:ascii="Times New Roman" w:hAnsi="Times New Roman"/>
                <w:sz w:val="28"/>
                <w:szCs w:val="28"/>
              </w:rPr>
              <w:t>Председатель Озерницкой</w:t>
            </w:r>
          </w:p>
          <w:p w:rsidR="00FE2C19" w:rsidRPr="00480B53" w:rsidRDefault="00FE2C19" w:rsidP="00B0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B53">
              <w:rPr>
                <w:rFonts w:ascii="Times New Roman" w:hAnsi="Times New Roman"/>
                <w:sz w:val="28"/>
                <w:szCs w:val="28"/>
              </w:rPr>
              <w:t xml:space="preserve">сельской  Думы </w:t>
            </w:r>
          </w:p>
          <w:p w:rsidR="00FE2C19" w:rsidRPr="00480B53" w:rsidRDefault="00FE2C19" w:rsidP="00B01C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0B53">
              <w:rPr>
                <w:rFonts w:ascii="Times New Roman" w:hAnsi="Times New Roman"/>
                <w:sz w:val="28"/>
                <w:szCs w:val="28"/>
              </w:rPr>
              <w:t>____________ Л.А.Петик</w:t>
            </w:r>
          </w:p>
        </w:tc>
      </w:tr>
    </w:tbl>
    <w:p w:rsidR="00FE2C19" w:rsidRPr="000E648F" w:rsidRDefault="00FE2C19" w:rsidP="000E648F">
      <w:pPr>
        <w:jc w:val="both"/>
        <w:rPr>
          <w:rFonts w:ascii="Times New Roman" w:hAnsi="Times New Roman"/>
          <w:sz w:val="28"/>
          <w:szCs w:val="28"/>
        </w:rPr>
      </w:pPr>
      <w:r w:rsidRPr="000E648F">
        <w:rPr>
          <w:rFonts w:ascii="Times New Roman" w:hAnsi="Times New Roman"/>
        </w:rPr>
        <w:tab/>
      </w:r>
    </w:p>
    <w:sectPr w:rsidR="00FE2C19" w:rsidRPr="000E648F" w:rsidSect="00671259">
      <w:pgSz w:w="11906" w:h="16838"/>
      <w:pgMar w:top="1134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19" w:rsidRDefault="00FE2C19" w:rsidP="000E7BBF">
      <w:r>
        <w:separator/>
      </w:r>
    </w:p>
  </w:endnote>
  <w:endnote w:type="continuationSeparator" w:id="1">
    <w:p w:rsidR="00FE2C19" w:rsidRDefault="00FE2C19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19" w:rsidRDefault="00FE2C19" w:rsidP="000E7BBF">
      <w:r>
        <w:separator/>
      </w:r>
    </w:p>
  </w:footnote>
  <w:footnote w:type="continuationSeparator" w:id="1">
    <w:p w:rsidR="00FE2C19" w:rsidRDefault="00FE2C19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6566151"/>
    <w:multiLevelType w:val="hybridMultilevel"/>
    <w:tmpl w:val="9C944F22"/>
    <w:lvl w:ilvl="0" w:tplc="DF427C1C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85F"/>
    <w:rsid w:val="00003E0C"/>
    <w:rsid w:val="000176AB"/>
    <w:rsid w:val="00030B2D"/>
    <w:rsid w:val="0004178C"/>
    <w:rsid w:val="00073005"/>
    <w:rsid w:val="000B23C3"/>
    <w:rsid w:val="000C0E35"/>
    <w:rsid w:val="000C27B9"/>
    <w:rsid w:val="000D09E5"/>
    <w:rsid w:val="000E648F"/>
    <w:rsid w:val="000E7BBF"/>
    <w:rsid w:val="00150C35"/>
    <w:rsid w:val="00156FED"/>
    <w:rsid w:val="00187BBD"/>
    <w:rsid w:val="001B47B6"/>
    <w:rsid w:val="001F5AA2"/>
    <w:rsid w:val="0023148A"/>
    <w:rsid w:val="00241D52"/>
    <w:rsid w:val="0024209A"/>
    <w:rsid w:val="00242BBB"/>
    <w:rsid w:val="00260981"/>
    <w:rsid w:val="00276C96"/>
    <w:rsid w:val="00284EC2"/>
    <w:rsid w:val="002853FA"/>
    <w:rsid w:val="002954C2"/>
    <w:rsid w:val="002C210F"/>
    <w:rsid w:val="002C4CF1"/>
    <w:rsid w:val="002D01D5"/>
    <w:rsid w:val="002D2FB2"/>
    <w:rsid w:val="0030109C"/>
    <w:rsid w:val="00305000"/>
    <w:rsid w:val="00335A2A"/>
    <w:rsid w:val="003509A4"/>
    <w:rsid w:val="003703DA"/>
    <w:rsid w:val="00381F21"/>
    <w:rsid w:val="003A12B3"/>
    <w:rsid w:val="003A1FD1"/>
    <w:rsid w:val="003A7D69"/>
    <w:rsid w:val="003E666D"/>
    <w:rsid w:val="00411A4A"/>
    <w:rsid w:val="0041724C"/>
    <w:rsid w:val="004320CB"/>
    <w:rsid w:val="0043547B"/>
    <w:rsid w:val="00447252"/>
    <w:rsid w:val="00477305"/>
    <w:rsid w:val="00480B53"/>
    <w:rsid w:val="004862C9"/>
    <w:rsid w:val="00490258"/>
    <w:rsid w:val="004C4854"/>
    <w:rsid w:val="004D3C99"/>
    <w:rsid w:val="004F5E54"/>
    <w:rsid w:val="005001B6"/>
    <w:rsid w:val="00526B77"/>
    <w:rsid w:val="00564862"/>
    <w:rsid w:val="00564ECE"/>
    <w:rsid w:val="00591AB7"/>
    <w:rsid w:val="00592D0B"/>
    <w:rsid w:val="005A6752"/>
    <w:rsid w:val="005D5D88"/>
    <w:rsid w:val="005F5BF5"/>
    <w:rsid w:val="00600EA6"/>
    <w:rsid w:val="00625F54"/>
    <w:rsid w:val="00641DD0"/>
    <w:rsid w:val="00642C41"/>
    <w:rsid w:val="0067040C"/>
    <w:rsid w:val="00671259"/>
    <w:rsid w:val="0067760F"/>
    <w:rsid w:val="006A17D1"/>
    <w:rsid w:val="006A4650"/>
    <w:rsid w:val="006B78E7"/>
    <w:rsid w:val="006E0407"/>
    <w:rsid w:val="00707B35"/>
    <w:rsid w:val="00733FF8"/>
    <w:rsid w:val="007605F8"/>
    <w:rsid w:val="00775DA7"/>
    <w:rsid w:val="00787C5D"/>
    <w:rsid w:val="00791132"/>
    <w:rsid w:val="007A03C9"/>
    <w:rsid w:val="007A3412"/>
    <w:rsid w:val="007A7AA9"/>
    <w:rsid w:val="007B0E7C"/>
    <w:rsid w:val="007B185F"/>
    <w:rsid w:val="007D5AD9"/>
    <w:rsid w:val="007D5F17"/>
    <w:rsid w:val="0080091C"/>
    <w:rsid w:val="00834295"/>
    <w:rsid w:val="00840620"/>
    <w:rsid w:val="0084171D"/>
    <w:rsid w:val="00842CA5"/>
    <w:rsid w:val="00852A67"/>
    <w:rsid w:val="008775CC"/>
    <w:rsid w:val="00894951"/>
    <w:rsid w:val="008C33DD"/>
    <w:rsid w:val="008E06C2"/>
    <w:rsid w:val="008E79FB"/>
    <w:rsid w:val="008F42E1"/>
    <w:rsid w:val="009207F0"/>
    <w:rsid w:val="00944D55"/>
    <w:rsid w:val="009501D7"/>
    <w:rsid w:val="00964D49"/>
    <w:rsid w:val="00987BA2"/>
    <w:rsid w:val="0099433E"/>
    <w:rsid w:val="009951ED"/>
    <w:rsid w:val="009B54C4"/>
    <w:rsid w:val="009C17AF"/>
    <w:rsid w:val="009D6014"/>
    <w:rsid w:val="009E1810"/>
    <w:rsid w:val="009E6691"/>
    <w:rsid w:val="00A14EC0"/>
    <w:rsid w:val="00A15315"/>
    <w:rsid w:val="00A20C44"/>
    <w:rsid w:val="00A25D54"/>
    <w:rsid w:val="00A3426C"/>
    <w:rsid w:val="00A451D6"/>
    <w:rsid w:val="00A5018B"/>
    <w:rsid w:val="00A51144"/>
    <w:rsid w:val="00A62E06"/>
    <w:rsid w:val="00A64A6B"/>
    <w:rsid w:val="00A930C9"/>
    <w:rsid w:val="00AC2A79"/>
    <w:rsid w:val="00AE748D"/>
    <w:rsid w:val="00AF4686"/>
    <w:rsid w:val="00B01CB9"/>
    <w:rsid w:val="00B1062D"/>
    <w:rsid w:val="00B11DFF"/>
    <w:rsid w:val="00B16F84"/>
    <w:rsid w:val="00B20D87"/>
    <w:rsid w:val="00B33824"/>
    <w:rsid w:val="00B75C5C"/>
    <w:rsid w:val="00BF0142"/>
    <w:rsid w:val="00C06AC1"/>
    <w:rsid w:val="00C247F8"/>
    <w:rsid w:val="00C4151C"/>
    <w:rsid w:val="00C44D7A"/>
    <w:rsid w:val="00C70753"/>
    <w:rsid w:val="00C7328D"/>
    <w:rsid w:val="00C76053"/>
    <w:rsid w:val="00C767BF"/>
    <w:rsid w:val="00CB648D"/>
    <w:rsid w:val="00CD2977"/>
    <w:rsid w:val="00CD3E8B"/>
    <w:rsid w:val="00CE7007"/>
    <w:rsid w:val="00CF6DB6"/>
    <w:rsid w:val="00D03202"/>
    <w:rsid w:val="00D07C82"/>
    <w:rsid w:val="00D25ADB"/>
    <w:rsid w:val="00D51060"/>
    <w:rsid w:val="00D51165"/>
    <w:rsid w:val="00D70959"/>
    <w:rsid w:val="00D7175A"/>
    <w:rsid w:val="00D81F12"/>
    <w:rsid w:val="00DC3C44"/>
    <w:rsid w:val="00DE67CE"/>
    <w:rsid w:val="00DE739C"/>
    <w:rsid w:val="00E10F71"/>
    <w:rsid w:val="00E15D0C"/>
    <w:rsid w:val="00E4475F"/>
    <w:rsid w:val="00E47230"/>
    <w:rsid w:val="00E71EF1"/>
    <w:rsid w:val="00E824D7"/>
    <w:rsid w:val="00EA01EF"/>
    <w:rsid w:val="00EA220B"/>
    <w:rsid w:val="00EA66DF"/>
    <w:rsid w:val="00EA7C86"/>
    <w:rsid w:val="00EB3507"/>
    <w:rsid w:val="00EB7F3D"/>
    <w:rsid w:val="00ED0C7B"/>
    <w:rsid w:val="00EF58B8"/>
    <w:rsid w:val="00EF74E8"/>
    <w:rsid w:val="00F33ED1"/>
    <w:rsid w:val="00F47D45"/>
    <w:rsid w:val="00F74A84"/>
    <w:rsid w:val="00FA6E44"/>
    <w:rsid w:val="00FD1AD0"/>
    <w:rsid w:val="00FD4965"/>
    <w:rsid w:val="00FE2C19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BF"/>
    <w:pPr>
      <w:widowControl w:val="0"/>
    </w:pPr>
    <w:rPr>
      <w:rFonts w:ascii="Arial" w:eastAsia="Times New Roman" w:hAnsi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BBF"/>
    <w:rPr>
      <w:rFonts w:ascii="XO Thames" w:hAnsi="XO Thame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BBF"/>
    <w:rPr>
      <w:rFonts w:ascii="XO Thames" w:hAnsi="XO Thames" w:cs="Times New Roman"/>
      <w:b/>
      <w:color w:val="00A0F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BBF"/>
    <w:rPr>
      <w:rFonts w:ascii="XO Thames" w:hAnsi="XO Thames" w:cs="Times New Roman"/>
      <w:b/>
      <w:i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BBF"/>
    <w:rPr>
      <w:rFonts w:ascii="XO Thames" w:hAnsi="XO Thames" w:cs="Times New Roman"/>
      <w:b/>
      <w:color w:val="595959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7BBF"/>
    <w:rPr>
      <w:rFonts w:ascii="XO Thames" w:hAnsi="XO Thames" w:cs="Times New Roman"/>
      <w:b/>
      <w:color w:val="000000"/>
      <w:sz w:val="20"/>
      <w:szCs w:val="20"/>
    </w:rPr>
  </w:style>
  <w:style w:type="character" w:customStyle="1" w:styleId="1">
    <w:name w:val="Обычный1"/>
    <w:uiPriority w:val="99"/>
    <w:rsid w:val="000E7BBF"/>
    <w:rPr>
      <w:rFonts w:ascii="Arial" w:hAnsi="Arial"/>
      <w:sz w:val="20"/>
    </w:rPr>
  </w:style>
  <w:style w:type="paragraph" w:styleId="TOC2">
    <w:name w:val="toc 2"/>
    <w:basedOn w:val="Normal"/>
    <w:next w:val="Normal"/>
    <w:link w:val="TOC2Char"/>
    <w:uiPriority w:val="99"/>
    <w:rsid w:val="000E7BBF"/>
    <w:pPr>
      <w:widowControl/>
      <w:spacing w:after="200" w:line="276" w:lineRule="auto"/>
      <w:ind w:left="200"/>
    </w:pPr>
    <w:rPr>
      <w:rFonts w:ascii="Calibri" w:eastAsia="Calibri" w:hAnsi="Calibri"/>
    </w:rPr>
  </w:style>
  <w:style w:type="character" w:customStyle="1" w:styleId="TOC2Char">
    <w:name w:val="TOC 2 Char"/>
    <w:link w:val="TOC2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TOC4">
    <w:name w:val="toc 4"/>
    <w:basedOn w:val="Normal"/>
    <w:next w:val="Normal"/>
    <w:link w:val="TOC4Char"/>
    <w:uiPriority w:val="99"/>
    <w:rsid w:val="000E7BBF"/>
    <w:pPr>
      <w:widowControl/>
      <w:spacing w:after="200" w:line="276" w:lineRule="auto"/>
      <w:ind w:left="600"/>
    </w:pPr>
    <w:rPr>
      <w:rFonts w:ascii="Calibri" w:eastAsia="Calibri" w:hAnsi="Calibri"/>
    </w:rPr>
  </w:style>
  <w:style w:type="character" w:customStyle="1" w:styleId="TOC4Char">
    <w:name w:val="TOC 4 Char"/>
    <w:link w:val="TOC4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TOC6">
    <w:name w:val="toc 6"/>
    <w:basedOn w:val="Normal"/>
    <w:next w:val="Normal"/>
    <w:link w:val="TOC6Char"/>
    <w:uiPriority w:val="99"/>
    <w:rsid w:val="000E7BBF"/>
    <w:pPr>
      <w:widowControl/>
      <w:spacing w:after="200" w:line="276" w:lineRule="auto"/>
      <w:ind w:left="1000"/>
    </w:pPr>
    <w:rPr>
      <w:rFonts w:ascii="Calibri" w:eastAsia="Calibri" w:hAnsi="Calibri"/>
    </w:rPr>
  </w:style>
  <w:style w:type="character" w:customStyle="1" w:styleId="TOC6Char">
    <w:name w:val="TOC 6 Char"/>
    <w:link w:val="TOC6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TOC7">
    <w:name w:val="toc 7"/>
    <w:basedOn w:val="Normal"/>
    <w:next w:val="Normal"/>
    <w:link w:val="TOC7Char"/>
    <w:uiPriority w:val="99"/>
    <w:rsid w:val="000E7BBF"/>
    <w:pPr>
      <w:widowControl/>
      <w:spacing w:after="200" w:line="276" w:lineRule="auto"/>
      <w:ind w:left="1200"/>
    </w:pPr>
    <w:rPr>
      <w:rFonts w:ascii="Calibri" w:eastAsia="Calibri" w:hAnsi="Calibri"/>
    </w:rPr>
  </w:style>
  <w:style w:type="character" w:customStyle="1" w:styleId="TOC7Char">
    <w:name w:val="TOC 7 Char"/>
    <w:link w:val="TOC7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/>
      <w:sz w:val="22"/>
      <w:lang w:eastAsia="ru-RU"/>
    </w:rPr>
  </w:style>
  <w:style w:type="paragraph" w:customStyle="1" w:styleId="10">
    <w:name w:val="Основной шрифт абзаца1"/>
    <w:uiPriority w:val="99"/>
    <w:rsid w:val="000E7BBF"/>
    <w:pPr>
      <w:spacing w:after="200" w:line="276" w:lineRule="auto"/>
    </w:pPr>
    <w:rPr>
      <w:rFonts w:eastAsia="Times New Roman"/>
      <w:color w:val="000000"/>
      <w:sz w:val="20"/>
      <w:szCs w:val="20"/>
    </w:rPr>
  </w:style>
  <w:style w:type="paragraph" w:styleId="TOC3">
    <w:name w:val="toc 3"/>
    <w:basedOn w:val="Normal"/>
    <w:next w:val="Normal"/>
    <w:link w:val="TOC3Char"/>
    <w:uiPriority w:val="99"/>
    <w:rsid w:val="000E7BBF"/>
    <w:pPr>
      <w:widowControl/>
      <w:spacing w:after="200" w:line="276" w:lineRule="auto"/>
      <w:ind w:left="400"/>
    </w:pPr>
    <w:rPr>
      <w:rFonts w:ascii="Calibri" w:eastAsia="Calibri" w:hAnsi="Calibri"/>
    </w:rPr>
  </w:style>
  <w:style w:type="character" w:customStyle="1" w:styleId="TOC3Char">
    <w:name w:val="TOC 3 Char"/>
    <w:link w:val="TOC3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11">
    <w:name w:val="Знак сноски1"/>
    <w:basedOn w:val="10"/>
    <w:link w:val="FootnoteReference"/>
    <w:uiPriority w:val="99"/>
    <w:rsid w:val="000E7BBF"/>
    <w:rPr>
      <w:color w:val="auto"/>
      <w:vertAlign w:val="superscript"/>
    </w:rPr>
  </w:style>
  <w:style w:type="character" w:styleId="FootnoteReference">
    <w:name w:val="footnote reference"/>
    <w:basedOn w:val="DefaultParagraphFont"/>
    <w:link w:val="11"/>
    <w:uiPriority w:val="99"/>
    <w:locked/>
    <w:rsid w:val="000E7BBF"/>
    <w:rPr>
      <w:rFonts w:ascii="Calibri" w:hAnsi="Calibri" w:cs="Times New Roman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E7BBF"/>
    <w:rPr>
      <w:rFonts w:ascii="Tahoma" w:hAnsi="Tahoma"/>
      <w:color w:val="auto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7BBF"/>
    <w:rPr>
      <w:rFonts w:ascii="Tahoma" w:hAnsi="Tahoma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0E7BBF"/>
    <w:pPr>
      <w:ind w:left="720"/>
      <w:contextualSpacing/>
    </w:pPr>
    <w:rPr>
      <w:rFonts w:eastAsia="Calibri"/>
      <w:color w:val="auto"/>
    </w:rPr>
  </w:style>
  <w:style w:type="character" w:customStyle="1" w:styleId="ListParagraphChar">
    <w:name w:val="List Paragraph Char"/>
    <w:link w:val="ListParagraph"/>
    <w:uiPriority w:val="99"/>
    <w:locked/>
    <w:rsid w:val="000E7BBF"/>
    <w:rPr>
      <w:rFonts w:ascii="Arial" w:hAnsi="Arial"/>
      <w:sz w:val="20"/>
    </w:rPr>
  </w:style>
  <w:style w:type="paragraph" w:customStyle="1" w:styleId="12">
    <w:name w:val="Гиперссылка1"/>
    <w:basedOn w:val="10"/>
    <w:link w:val="Hyperlink"/>
    <w:uiPriority w:val="99"/>
    <w:rsid w:val="000E7BBF"/>
    <w:rPr>
      <w:color w:val="0000FF"/>
      <w:u w:val="single"/>
    </w:rPr>
  </w:style>
  <w:style w:type="character" w:styleId="Hyperlink">
    <w:name w:val="Hyperlink"/>
    <w:basedOn w:val="DefaultParagraphFont"/>
    <w:link w:val="12"/>
    <w:uiPriority w:val="99"/>
    <w:locked/>
    <w:rsid w:val="000E7BBF"/>
    <w:rPr>
      <w:rFonts w:ascii="Calibri" w:hAnsi="Calibri" w:cs="Times New Roman"/>
      <w:color w:val="0000FF"/>
      <w:sz w:val="20"/>
      <w:u w:val="single"/>
    </w:rPr>
  </w:style>
  <w:style w:type="paragraph" w:customStyle="1" w:styleId="Footnote">
    <w:name w:val="Footnote"/>
    <w:basedOn w:val="Normal"/>
    <w:link w:val="Footnote1"/>
    <w:uiPriority w:val="99"/>
    <w:rsid w:val="000E7BBF"/>
    <w:rPr>
      <w:rFonts w:eastAsia="Calibri"/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/>
      <w:sz w:val="20"/>
    </w:rPr>
  </w:style>
  <w:style w:type="paragraph" w:styleId="TOC1">
    <w:name w:val="toc 1"/>
    <w:basedOn w:val="Normal"/>
    <w:next w:val="Normal"/>
    <w:link w:val="TOC1Char"/>
    <w:uiPriority w:val="99"/>
    <w:rsid w:val="000E7BBF"/>
    <w:pPr>
      <w:widowControl/>
      <w:spacing w:after="200" w:line="276" w:lineRule="auto"/>
    </w:pPr>
    <w:rPr>
      <w:rFonts w:ascii="XO Thames" w:eastAsia="Calibri" w:hAnsi="XO Thames"/>
      <w:b/>
      <w:color w:val="auto"/>
    </w:rPr>
  </w:style>
  <w:style w:type="character" w:customStyle="1" w:styleId="TOC1Char">
    <w:name w:val="TOC 1 Char"/>
    <w:link w:val="TOC1"/>
    <w:uiPriority w:val="99"/>
    <w:locked/>
    <w:rsid w:val="000E7BBF"/>
    <w:rPr>
      <w:rFonts w:ascii="XO Thames" w:hAnsi="XO Thames"/>
      <w:b/>
      <w:sz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/>
      <w:color w:val="000000"/>
      <w:sz w:val="22"/>
      <w:lang w:eastAsia="ru-RU"/>
    </w:rPr>
  </w:style>
  <w:style w:type="paragraph" w:styleId="TOC9">
    <w:name w:val="toc 9"/>
    <w:basedOn w:val="Normal"/>
    <w:next w:val="Normal"/>
    <w:link w:val="TOC9Char"/>
    <w:uiPriority w:val="99"/>
    <w:rsid w:val="000E7BBF"/>
    <w:pPr>
      <w:widowControl/>
      <w:spacing w:after="200" w:line="276" w:lineRule="auto"/>
      <w:ind w:left="1600"/>
    </w:pPr>
    <w:rPr>
      <w:rFonts w:ascii="Calibri" w:eastAsia="Calibri" w:hAnsi="Calibri"/>
    </w:rPr>
  </w:style>
  <w:style w:type="character" w:customStyle="1" w:styleId="TOC9Char">
    <w:name w:val="TOC 9 Char"/>
    <w:link w:val="TOC9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styleId="TOC8">
    <w:name w:val="toc 8"/>
    <w:basedOn w:val="Normal"/>
    <w:next w:val="Normal"/>
    <w:link w:val="TOC8Char"/>
    <w:uiPriority w:val="99"/>
    <w:rsid w:val="000E7BBF"/>
    <w:pPr>
      <w:widowControl/>
      <w:spacing w:after="200" w:line="276" w:lineRule="auto"/>
      <w:ind w:left="1400"/>
    </w:pPr>
    <w:rPr>
      <w:rFonts w:ascii="Calibri" w:eastAsia="Calibri" w:hAnsi="Calibri"/>
    </w:rPr>
  </w:style>
  <w:style w:type="character" w:customStyle="1" w:styleId="TOC8Char">
    <w:name w:val="TOC 8 Char"/>
    <w:link w:val="TOC8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/>
      <w:color w:val="000000"/>
      <w:sz w:val="22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link w:val="TOC5Char"/>
    <w:uiPriority w:val="99"/>
    <w:rsid w:val="000E7BBF"/>
    <w:pPr>
      <w:widowControl/>
      <w:spacing w:after="200" w:line="276" w:lineRule="auto"/>
      <w:ind w:left="800"/>
    </w:pPr>
    <w:rPr>
      <w:rFonts w:ascii="Calibri" w:eastAsia="Calibri" w:hAnsi="Calibri"/>
    </w:rPr>
  </w:style>
  <w:style w:type="character" w:customStyle="1" w:styleId="TOC5Char">
    <w:name w:val="TOC 5 Char"/>
    <w:link w:val="TOC5"/>
    <w:uiPriority w:val="99"/>
    <w:locked/>
    <w:rsid w:val="000E7BBF"/>
    <w:rPr>
      <w:rFonts w:ascii="Calibri" w:hAnsi="Calibri"/>
      <w:color w:val="000000"/>
      <w:sz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hAnsi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/>
      <w:color w:val="000000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7BBF"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7BBF"/>
    <w:rPr>
      <w:rFonts w:ascii="XO Thames" w:hAnsi="XO Thames" w:cs="Times New Roman"/>
      <w:i/>
      <w:color w:val="616161"/>
      <w:sz w:val="20"/>
      <w:szCs w:val="20"/>
    </w:rPr>
  </w:style>
  <w:style w:type="paragraph" w:customStyle="1" w:styleId="toc10">
    <w:name w:val="toc 10"/>
    <w:next w:val="Normal"/>
    <w:link w:val="toc101"/>
    <w:uiPriority w:val="99"/>
    <w:rsid w:val="000E7BBF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0E7BBF"/>
    <w:rPr>
      <w:color w:val="000000"/>
      <w:sz w:val="22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BBF"/>
    <w:rPr>
      <w:rFonts w:ascii="XO Thames" w:hAnsi="XO Thames" w:cs="Times New Roman"/>
      <w:b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hAnsi="Times New Roman"/>
      <w:b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/>
      <w:b/>
      <w:sz w:val="22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0E7BB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E7BBF"/>
    <w:rPr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7BBF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7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7BB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F33ED1"/>
    <w:rPr>
      <w:lang w:eastAsia="en-US"/>
    </w:rPr>
  </w:style>
  <w:style w:type="paragraph" w:customStyle="1" w:styleId="formattext">
    <w:name w:val="formattext"/>
    <w:basedOn w:val="Normal"/>
    <w:uiPriority w:val="99"/>
    <w:rsid w:val="00AE74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headertext">
    <w:name w:val="headertext"/>
    <w:basedOn w:val="Normal"/>
    <w:uiPriority w:val="99"/>
    <w:rsid w:val="00AE74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5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5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5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5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85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6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71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85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4</Pages>
  <Words>744</Words>
  <Characters>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44</cp:revision>
  <cp:lastPrinted>2022-02-17T13:30:00Z</cp:lastPrinted>
  <dcterms:created xsi:type="dcterms:W3CDTF">2021-08-19T12:53:00Z</dcterms:created>
  <dcterms:modified xsi:type="dcterms:W3CDTF">2022-03-01T07:49:00Z</dcterms:modified>
</cp:coreProperties>
</file>